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E8" w:rsidRDefault="000307E8" w:rsidP="00837D5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bdr w:val="none" w:sz="0" w:space="0" w:color="auto" w:frame="1"/>
        </w:rPr>
      </w:pPr>
    </w:p>
    <w:p w:rsidR="009112FC" w:rsidRDefault="009112FC" w:rsidP="00837D5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bdr w:val="none" w:sz="0" w:space="0" w:color="auto" w:frame="1"/>
        </w:rPr>
      </w:pPr>
    </w:p>
    <w:p w:rsidR="009112FC" w:rsidRDefault="009112FC" w:rsidP="00837D5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Dear Families,</w:t>
      </w:r>
    </w:p>
    <w:p w:rsidR="009112FC" w:rsidRPr="00837D53" w:rsidRDefault="009112FC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837D53" w:rsidRPr="000307E8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Nutrition is important and critical to maintaining good health and to support learning. </w:t>
      </w:r>
    </w:p>
    <w:p w:rsid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With that in mind, I would like to reintroduce </w:t>
      </w:r>
      <w:r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you to 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the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>…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</w:p>
    <w:p w:rsidR="000307E8" w:rsidRPr="000307E8" w:rsidRDefault="000307E8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8"/>
          <w:bdr w:val="none" w:sz="0" w:space="0" w:color="auto" w:frame="1"/>
        </w:rPr>
      </w:pPr>
      <w:r w:rsidRPr="00837D53">
        <w:rPr>
          <w:rFonts w:asciiTheme="majorHAnsi" w:hAnsiTheme="majorHAnsi" w:cstheme="majorHAnsi"/>
          <w:b/>
          <w:bCs/>
          <w:color w:val="201F1E"/>
          <w:sz w:val="28"/>
          <w:bdr w:val="none" w:sz="0" w:space="0" w:color="auto" w:frame="1"/>
        </w:rPr>
        <w:t>Kittson County School Backpack Program!</w:t>
      </w:r>
    </w:p>
    <w:p w:rsidR="000307E8" w:rsidRPr="000307E8" w:rsidRDefault="000307E8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8"/>
        </w:rPr>
      </w:pPr>
    </w:p>
    <w:p w:rsidR="00837D53" w:rsidRP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The Kittson County School Backpack Program is a resource created to bridge nutritional needs over a weekend. This program is a partnership between your school, Cornerstone Food Pantry and the North Country Food Bank, Inc. </w:t>
      </w:r>
    </w:p>
    <w:p w:rsid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:rsid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Your child or children are invited to participate! This is a great resource for bringing nutritional foods to children to cover the weekend meals that might otherwise be missed. </w:t>
      </w:r>
    </w:p>
    <w:p w:rsid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:rsidR="00AD2FB6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The Kittson County School Backpack Program will provide your child with a bag of non-perishable food </w:t>
      </w:r>
      <w:r w:rsidR="008F1AC3">
        <w:rPr>
          <w:rFonts w:asciiTheme="majorHAnsi" w:hAnsiTheme="majorHAnsi" w:cstheme="majorHAnsi"/>
          <w:b/>
          <w:color w:val="201F1E"/>
          <w:bdr w:val="none" w:sz="0" w:space="0" w:color="auto" w:frame="1"/>
        </w:rPr>
        <w:t>every week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Thursday or Friday afternoon. This p</w:t>
      </w:r>
      <w:r w:rsidR="00BC0639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rogram is scheduled to begin </w:t>
      </w:r>
      <w:r w:rsidR="008F1AC3">
        <w:rPr>
          <w:rFonts w:asciiTheme="majorHAnsi" w:hAnsiTheme="majorHAnsi" w:cstheme="majorHAnsi"/>
          <w:color w:val="201F1E"/>
          <w:bdr w:val="none" w:sz="0" w:space="0" w:color="auto" w:frame="1"/>
        </w:rPr>
        <w:t>September 10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th, 2020, and will continue through the school year.  </w:t>
      </w:r>
    </w:p>
    <w:p w:rsidR="00AD2FB6" w:rsidRDefault="00AD2FB6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:rsidR="00837D53" w:rsidRPr="00AD2FB6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The food is provided at no cost to </w:t>
      </w:r>
      <w:r w:rsidR="00AD2FB6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you or 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your c</w:t>
      </w:r>
      <w:r w:rsidR="008F1AC3">
        <w:rPr>
          <w:rFonts w:asciiTheme="majorHAnsi" w:hAnsiTheme="majorHAnsi" w:cstheme="majorHAnsi"/>
          <w:color w:val="201F1E"/>
          <w:bdr w:val="none" w:sz="0" w:space="0" w:color="auto" w:frame="1"/>
        </w:rPr>
        <w:t>hild. If you have any</w:t>
      </w:r>
      <w:r w:rsidR="007F7A9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questions, 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or need any additional information, please contact </w:t>
      </w:r>
      <w:r w:rsidR="007F7A9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school nurse </w:t>
      </w:r>
      <w:r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Jeanna Kujava at the following email Jeanna.Kujava@kmhc.net</w:t>
      </w:r>
      <w:r w:rsidR="008F1AC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or by calling 843-3662 </w:t>
      </w:r>
    </w:p>
    <w:p w:rsidR="00AD2FB6" w:rsidRDefault="00AD2FB6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:rsidR="00837D53" w:rsidRDefault="00AD2FB6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To start receiving a Backpack Program </w:t>
      </w:r>
      <w:r w:rsidR="00837D53"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meal 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pack </w:t>
      </w:r>
      <w:r w:rsidR="00837D53"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for your child </w:t>
      </w:r>
      <w:r w:rsidR="00961359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please complete the information below </w:t>
      </w:r>
      <w:r w:rsidR="00837D53" w:rsidRPr="00837D53">
        <w:rPr>
          <w:rFonts w:asciiTheme="majorHAnsi" w:hAnsiTheme="majorHAnsi" w:cstheme="majorHAnsi"/>
          <w:color w:val="201F1E"/>
          <w:u w:val="single"/>
        </w:rPr>
        <w:t>indicating</w:t>
      </w:r>
      <w:r w:rsidR="00837D53"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  <w:r w:rsidR="00837D53" w:rsidRPr="00837D53">
        <w:rPr>
          <w:rFonts w:asciiTheme="majorHAnsi" w:hAnsiTheme="majorHAnsi" w:cstheme="majorHAnsi"/>
          <w:color w:val="201F1E"/>
          <w:u w:val="single"/>
        </w:rPr>
        <w:t>each child</w:t>
      </w:r>
      <w:r w:rsidR="00A577A6">
        <w:rPr>
          <w:rFonts w:asciiTheme="majorHAnsi" w:hAnsiTheme="majorHAnsi" w:cstheme="majorHAnsi"/>
          <w:color w:val="201F1E"/>
          <w:bdr w:val="none" w:sz="0" w:space="0" w:color="auto" w:frame="1"/>
        </w:rPr>
        <w:t> that will participate</w:t>
      </w:r>
      <w:r w:rsidR="00837D53" w:rsidRPr="00837D53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in your home. </w:t>
      </w:r>
      <w:r w:rsidR="007F7A9E">
        <w:rPr>
          <w:rFonts w:asciiTheme="majorHAnsi" w:hAnsiTheme="majorHAnsi" w:cstheme="majorHAnsi"/>
          <w:color w:val="201F1E"/>
          <w:bdr w:val="none" w:sz="0" w:space="0" w:color="auto" w:frame="1"/>
        </w:rPr>
        <w:t>This meal pack will be sent home with your child on Thursday or Friday in their backpack.</w:t>
      </w:r>
    </w:p>
    <w:p w:rsidR="00BC0639" w:rsidRDefault="00BC0639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:rsidR="00BC0639" w:rsidRDefault="00BC0639" w:rsidP="00BC063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Be Well, </w:t>
      </w:r>
    </w:p>
    <w:p w:rsidR="00BC0639" w:rsidRPr="00837D53" w:rsidRDefault="00BC0639" w:rsidP="00BC063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37D53">
        <w:rPr>
          <w:rFonts w:asciiTheme="majorHAnsi" w:hAnsiTheme="majorHAnsi" w:cstheme="majorHAnsi"/>
          <w:color w:val="000000"/>
          <w:bdr w:val="none" w:sz="0" w:space="0" w:color="auto" w:frame="1"/>
        </w:rPr>
        <w:t>Jeanna Kujava, RN Public Health Nurse </w:t>
      </w:r>
    </w:p>
    <w:p w:rsidR="00BC0639" w:rsidRPr="00837D53" w:rsidRDefault="00FB7D0B" w:rsidP="00BC063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Kittson Central </w:t>
      </w:r>
      <w:bookmarkStart w:id="0" w:name="_GoBack"/>
      <w:bookmarkEnd w:id="0"/>
      <w:r w:rsidR="00BC0639" w:rsidRPr="00837D53">
        <w:rPr>
          <w:rFonts w:asciiTheme="majorHAnsi" w:hAnsiTheme="majorHAnsi" w:cstheme="majorHAnsi"/>
          <w:color w:val="000000"/>
          <w:bdr w:val="none" w:sz="0" w:space="0" w:color="auto" w:frame="1"/>
        </w:rPr>
        <w:t>School Nurse</w:t>
      </w:r>
    </w:p>
    <w:p w:rsidR="00BC0639" w:rsidRPr="00837D53" w:rsidRDefault="00BC0639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837D53" w:rsidRDefault="007715D7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-------------------------------------------------------------------------------------------------------------------------------</w:t>
      </w:r>
    </w:p>
    <w:p w:rsidR="004C14FE" w:rsidRDefault="007715D7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Child’s Name</w:t>
      </w:r>
      <w:r w:rsidR="000307E8">
        <w:rPr>
          <w:rFonts w:asciiTheme="majorHAnsi" w:hAnsiTheme="majorHAnsi" w:cstheme="majorHAnsi"/>
          <w:color w:val="000000"/>
        </w:rPr>
        <w:t xml:space="preserve">: </w:t>
      </w:r>
      <w:r>
        <w:rPr>
          <w:rFonts w:asciiTheme="majorHAnsi" w:hAnsiTheme="majorHAnsi" w:cstheme="majorHAnsi"/>
          <w:color w:val="000000"/>
        </w:rPr>
        <w:t>____________________________________</w:t>
      </w:r>
      <w:r>
        <w:rPr>
          <w:rFonts w:asciiTheme="majorHAnsi" w:hAnsiTheme="majorHAnsi" w:cstheme="majorHAnsi"/>
          <w:color w:val="000000"/>
        </w:rPr>
        <w:tab/>
      </w:r>
    </w:p>
    <w:p w:rsidR="004C14FE" w:rsidRDefault="007715D7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Child’s Name</w:t>
      </w:r>
      <w:r w:rsidR="000307E8">
        <w:rPr>
          <w:rFonts w:asciiTheme="majorHAnsi" w:hAnsiTheme="majorHAnsi" w:cstheme="majorHAnsi"/>
          <w:color w:val="000000"/>
        </w:rPr>
        <w:t xml:space="preserve">: </w:t>
      </w:r>
      <w:r>
        <w:rPr>
          <w:rFonts w:asciiTheme="majorHAnsi" w:hAnsiTheme="majorHAnsi" w:cstheme="majorHAnsi"/>
          <w:color w:val="000000"/>
        </w:rPr>
        <w:t>____________________________________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</w:p>
    <w:p w:rsidR="007715D7" w:rsidRDefault="007715D7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Child’s Name</w:t>
      </w:r>
      <w:r w:rsidR="000307E8">
        <w:rPr>
          <w:rFonts w:asciiTheme="majorHAnsi" w:hAnsiTheme="majorHAnsi" w:cstheme="majorHAnsi"/>
          <w:color w:val="000000"/>
        </w:rPr>
        <w:t xml:space="preserve">: </w:t>
      </w:r>
      <w:r>
        <w:rPr>
          <w:rFonts w:asciiTheme="majorHAnsi" w:hAnsiTheme="majorHAnsi" w:cstheme="majorHAnsi"/>
          <w:color w:val="000000"/>
        </w:rPr>
        <w:t>____________________________________</w:t>
      </w:r>
      <w:r w:rsidR="004C14FE">
        <w:rPr>
          <w:rFonts w:asciiTheme="majorHAnsi" w:hAnsiTheme="majorHAnsi" w:cstheme="majorHAnsi"/>
          <w:noProof/>
          <w:color w:val="000000"/>
        </w:rPr>
        <w:t xml:space="preserve">                                        </w:t>
      </w:r>
    </w:p>
    <w:p w:rsidR="007715D7" w:rsidRPr="00837D53" w:rsidRDefault="007715D7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Child’s Name</w:t>
      </w:r>
      <w:r w:rsidR="000307E8">
        <w:rPr>
          <w:rFonts w:asciiTheme="majorHAnsi" w:hAnsiTheme="majorHAnsi" w:cstheme="majorHAnsi"/>
          <w:color w:val="000000"/>
        </w:rPr>
        <w:t xml:space="preserve">: </w:t>
      </w:r>
      <w:r>
        <w:rPr>
          <w:rFonts w:asciiTheme="majorHAnsi" w:hAnsiTheme="majorHAnsi" w:cstheme="majorHAnsi"/>
          <w:color w:val="000000"/>
        </w:rPr>
        <w:t>____________________________________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</w:p>
    <w:p w:rsidR="00837D53" w:rsidRPr="00837D53" w:rsidRDefault="00837D53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BC0639" w:rsidRDefault="003549A5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2035534</wp:posOffset>
                </wp:positionH>
                <wp:positionV relativeFrom="paragraph">
                  <wp:posOffset>140556</wp:posOffset>
                </wp:positionV>
                <wp:extent cx="3880236" cy="8614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236" cy="8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886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3pt,11.05pt" to="465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F7A9E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Parent/Guardian phone number:   </w:t>
      </w:r>
    </w:p>
    <w:p w:rsidR="007F7A9E" w:rsidRDefault="007D1105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7451" wp14:editId="2D752AA2">
                <wp:simplePos x="0" y="0"/>
                <wp:positionH relativeFrom="margin">
                  <wp:align>right</wp:align>
                </wp:positionH>
                <wp:positionV relativeFrom="paragraph">
                  <wp:posOffset>130092</wp:posOffset>
                </wp:positionV>
                <wp:extent cx="3903704" cy="23854"/>
                <wp:effectExtent l="0" t="0" r="2095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704" cy="2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5A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6.2pt,10.25pt" to="56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F7A9E">
        <w:rPr>
          <w:rFonts w:asciiTheme="majorHAnsi" w:hAnsiTheme="majorHAnsi" w:cstheme="majorHAnsi"/>
          <w:color w:val="000000"/>
          <w:bdr w:val="none" w:sz="0" w:space="0" w:color="auto" w:frame="1"/>
        </w:rPr>
        <w:t>Parent/Guardian email address:</w:t>
      </w:r>
      <w:r w:rsidR="003549A5" w:rsidRPr="003549A5">
        <w:rPr>
          <w:rFonts w:asciiTheme="majorHAnsi" w:hAnsiTheme="majorHAnsi" w:cstheme="majorHAnsi"/>
          <w:noProof/>
          <w:color w:val="000000"/>
        </w:rPr>
        <w:t xml:space="preserve"> </w:t>
      </w:r>
    </w:p>
    <w:p w:rsidR="007F7A9E" w:rsidRPr="004100F4" w:rsidRDefault="007F7A9E" w:rsidP="00837D5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</w:pPr>
      <w:r w:rsidRPr="007715D7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Parent/Guardian Signature</w:t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:</w:t>
      </w:r>
      <w:r w:rsidRPr="007715D7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 xml:space="preserve"> </w:t>
      </w:r>
      <w:r w:rsidRPr="007715D7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 w:rsidRPr="007715D7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Date</w:t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:</w:t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  <w:r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ab/>
      </w:r>
    </w:p>
    <w:p w:rsidR="000D0BFD" w:rsidRPr="00837D53" w:rsidRDefault="000D0BFD">
      <w:pPr>
        <w:rPr>
          <w:sz w:val="24"/>
          <w:szCs w:val="24"/>
        </w:rPr>
      </w:pPr>
    </w:p>
    <w:sectPr w:rsidR="000D0BFD" w:rsidRPr="0083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3"/>
    <w:rsid w:val="000307E8"/>
    <w:rsid w:val="000D0BFD"/>
    <w:rsid w:val="002518BF"/>
    <w:rsid w:val="003549A5"/>
    <w:rsid w:val="004100F4"/>
    <w:rsid w:val="004C14FE"/>
    <w:rsid w:val="0061579B"/>
    <w:rsid w:val="0065102A"/>
    <w:rsid w:val="007715D7"/>
    <w:rsid w:val="007D01DA"/>
    <w:rsid w:val="007D1105"/>
    <w:rsid w:val="007F7A9E"/>
    <w:rsid w:val="00837D53"/>
    <w:rsid w:val="008F1AC3"/>
    <w:rsid w:val="009112FC"/>
    <w:rsid w:val="00961359"/>
    <w:rsid w:val="00A577A6"/>
    <w:rsid w:val="00AD2FB6"/>
    <w:rsid w:val="00BC0639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A6ED"/>
  <w15:chartTrackingRefBased/>
  <w15:docId w15:val="{2DABAB5E-932D-48F4-90EC-ECDA7C0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Kujava,Jeanna</dc:creator>
  <cp:keywords/>
  <dc:description/>
  <cp:lastModifiedBy>Kujava,Jeanna</cp:lastModifiedBy>
  <cp:revision>2</cp:revision>
  <cp:lastPrinted>2020-08-13T18:23:00Z</cp:lastPrinted>
  <dcterms:created xsi:type="dcterms:W3CDTF">2020-08-13T18:24:00Z</dcterms:created>
  <dcterms:modified xsi:type="dcterms:W3CDTF">2020-08-13T18:24:00Z</dcterms:modified>
</cp:coreProperties>
</file>